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70" w:rsidRPr="00461A77" w:rsidRDefault="00461A77">
      <w:pPr>
        <w:spacing w:line="600" w:lineRule="exact"/>
        <w:ind w:left="346"/>
        <w:jc w:val="center"/>
        <w:rPr>
          <w:rFonts w:ascii="標楷體" w:eastAsia="標楷體" w:hAnsi="標楷體"/>
          <w:color w:val="000000" w:themeColor="text1"/>
          <w:spacing w:val="30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pacing w:val="30"/>
          <w:sz w:val="32"/>
          <w:szCs w:val="32"/>
        </w:rPr>
        <w:t>114年</w:t>
      </w:r>
      <w:proofErr w:type="gramStart"/>
      <w:r w:rsidR="000217A2" w:rsidRPr="00461A77">
        <w:rPr>
          <w:rFonts w:ascii="標楷體" w:eastAsia="標楷體" w:hAnsi="標楷體"/>
          <w:color w:val="000000" w:themeColor="text1"/>
          <w:spacing w:val="30"/>
          <w:sz w:val="32"/>
          <w:szCs w:val="32"/>
        </w:rPr>
        <w:t>臺</w:t>
      </w:r>
      <w:proofErr w:type="gramEnd"/>
      <w:r w:rsidR="000217A2" w:rsidRPr="00461A77">
        <w:rPr>
          <w:rFonts w:ascii="標楷體" w:eastAsia="標楷體" w:hAnsi="標楷體"/>
          <w:color w:val="000000" w:themeColor="text1"/>
          <w:spacing w:val="30"/>
          <w:sz w:val="32"/>
          <w:szCs w:val="32"/>
        </w:rPr>
        <w:t>東美術館藝術家</w:t>
      </w:r>
      <w:r>
        <w:rPr>
          <w:rFonts w:ascii="標楷體" w:eastAsia="標楷體" w:hAnsi="標楷體" w:hint="eastAsia"/>
          <w:color w:val="000000" w:themeColor="text1"/>
          <w:spacing w:val="30"/>
          <w:sz w:val="32"/>
          <w:szCs w:val="32"/>
        </w:rPr>
        <w:t>進</w:t>
      </w:r>
      <w:r w:rsidR="000217A2" w:rsidRPr="00461A77">
        <w:rPr>
          <w:rFonts w:ascii="標楷體" w:eastAsia="標楷體" w:hAnsi="標楷體"/>
          <w:color w:val="000000" w:themeColor="text1"/>
          <w:spacing w:val="30"/>
          <w:sz w:val="32"/>
          <w:szCs w:val="32"/>
        </w:rPr>
        <w:t>駐計畫</w:t>
      </w:r>
    </w:p>
    <w:p w:rsidR="00B80170" w:rsidRPr="00B8591C" w:rsidRDefault="000217A2">
      <w:pPr>
        <w:spacing w:line="600" w:lineRule="exact"/>
        <w:ind w:left="346"/>
        <w:jc w:val="center"/>
        <w:rPr>
          <w:color w:val="000000" w:themeColor="text1"/>
        </w:rPr>
      </w:pPr>
      <w:r w:rsidRPr="00461A77">
        <w:rPr>
          <w:rFonts w:ascii="標楷體" w:eastAsia="標楷體" w:hAnsi="標楷體"/>
          <w:color w:val="000000" w:themeColor="text1"/>
          <w:spacing w:val="30"/>
          <w:sz w:val="32"/>
          <w:szCs w:val="32"/>
        </w:rPr>
        <w:t>協議書</w:t>
      </w:r>
    </w:p>
    <w:p w:rsidR="00B80170" w:rsidRPr="00B8591C" w:rsidRDefault="000217A2">
      <w:pPr>
        <w:spacing w:line="440" w:lineRule="exact"/>
        <w:ind w:left="346"/>
        <w:jc w:val="right"/>
        <w:rPr>
          <w:color w:val="000000" w:themeColor="text1"/>
        </w:rPr>
      </w:pPr>
      <w:r w:rsidRPr="00B8591C">
        <w:rPr>
          <w:rFonts w:ascii="標楷體" w:eastAsia="標楷體" w:hAnsi="標楷體"/>
          <w:color w:val="000000" w:themeColor="text1"/>
          <w:sz w:val="18"/>
          <w:szCs w:val="20"/>
        </w:rPr>
        <w:t>11</w:t>
      </w:r>
      <w:r w:rsidR="00461A77">
        <w:rPr>
          <w:rFonts w:ascii="標楷體" w:eastAsia="標楷體" w:hAnsi="標楷體" w:hint="eastAsia"/>
          <w:color w:val="000000" w:themeColor="text1"/>
          <w:sz w:val="18"/>
          <w:szCs w:val="20"/>
        </w:rPr>
        <w:t>4</w:t>
      </w:r>
      <w:r w:rsidRPr="00B8591C">
        <w:rPr>
          <w:rFonts w:ascii="標楷體" w:eastAsia="標楷體" w:hAnsi="標楷體"/>
          <w:color w:val="000000" w:themeColor="text1"/>
          <w:sz w:val="18"/>
          <w:szCs w:val="20"/>
        </w:rPr>
        <w:t>年</w:t>
      </w:r>
      <w:r w:rsidR="00461A77">
        <w:rPr>
          <w:rFonts w:ascii="標楷體" w:eastAsia="標楷體" w:hAnsi="標楷體" w:hint="eastAsia"/>
          <w:color w:val="000000" w:themeColor="text1"/>
          <w:sz w:val="18"/>
          <w:szCs w:val="20"/>
        </w:rPr>
        <w:t>2</w:t>
      </w:r>
      <w:r w:rsidRPr="00B8591C">
        <w:rPr>
          <w:rFonts w:ascii="標楷體" w:eastAsia="標楷體" w:hAnsi="標楷體"/>
          <w:color w:val="000000" w:themeColor="text1"/>
          <w:sz w:val="18"/>
          <w:szCs w:val="20"/>
        </w:rPr>
        <w:t>月2</w:t>
      </w:r>
      <w:r w:rsidR="00473F70">
        <w:rPr>
          <w:rFonts w:ascii="標楷體" w:eastAsia="標楷體" w:hAnsi="標楷體"/>
          <w:color w:val="000000" w:themeColor="text1"/>
          <w:sz w:val="18"/>
          <w:szCs w:val="20"/>
        </w:rPr>
        <w:t>4</w:t>
      </w:r>
      <w:r w:rsidRPr="00B8591C">
        <w:rPr>
          <w:rFonts w:ascii="標楷體" w:eastAsia="標楷體" w:hAnsi="標楷體"/>
          <w:color w:val="000000" w:themeColor="text1"/>
          <w:sz w:val="18"/>
          <w:szCs w:val="20"/>
        </w:rPr>
        <w:t>日修訂</w:t>
      </w:r>
    </w:p>
    <w:p w:rsidR="00B80170" w:rsidRPr="00B8591C" w:rsidRDefault="00B80170">
      <w:pPr>
        <w:spacing w:line="440" w:lineRule="exact"/>
        <w:ind w:left="346"/>
        <w:jc w:val="center"/>
        <w:rPr>
          <w:color w:val="000000" w:themeColor="text1"/>
          <w:sz w:val="20"/>
          <w:szCs w:val="20"/>
        </w:rPr>
      </w:pPr>
    </w:p>
    <w:p w:rsidR="00B80170" w:rsidRPr="00B8591C" w:rsidRDefault="000217A2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591C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　</w:t>
      </w:r>
      <w:proofErr w:type="gramStart"/>
      <w:r w:rsidRPr="00B8591C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臺</w:t>
      </w:r>
      <w:proofErr w:type="gramEnd"/>
      <w:r w:rsidRPr="00B8591C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東縣政府 </w:t>
      </w:r>
      <w:r w:rsidR="003E7FF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（以下簡稱甲方）及</w:t>
      </w:r>
      <w:r w:rsidRPr="00B8591C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  <w:r w:rsidR="00473F7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1B569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BF074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</w:t>
      </w:r>
      <w:r w:rsidRPr="00B8591C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　</w:t>
      </w: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（以下簡稱乙方）為辦理「</w:t>
      </w:r>
      <w:r w:rsidR="00690812">
        <w:rPr>
          <w:rFonts w:ascii="標楷體" w:eastAsia="標楷體" w:hAnsi="標楷體" w:hint="eastAsia"/>
          <w:color w:val="000000" w:themeColor="text1"/>
          <w:sz w:val="28"/>
          <w:szCs w:val="28"/>
        </w:rPr>
        <w:t>114年</w:t>
      </w:r>
      <w:proofErr w:type="gramStart"/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臺</w:t>
      </w:r>
      <w:proofErr w:type="gramEnd"/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東美術館藝術家駐館計畫」（以下簡稱本計畫），雙方同意訂定本協議書並共同遵守，條款如下：</w:t>
      </w:r>
    </w:p>
    <w:p w:rsidR="00B80170" w:rsidRPr="00B8591C" w:rsidRDefault="00B80170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80170" w:rsidRPr="00B8591C" w:rsidRDefault="000217A2">
      <w:pPr>
        <w:spacing w:after="120" w:line="440" w:lineRule="exact"/>
        <w:ind w:left="1652" w:hanging="1652"/>
        <w:jc w:val="center"/>
        <w:rPr>
          <w:rFonts w:ascii="標楷體" w:eastAsia="標楷體" w:hAnsi="標楷體"/>
          <w:color w:val="000000" w:themeColor="text1"/>
          <w:spacing w:val="30"/>
          <w:sz w:val="32"/>
          <w:szCs w:val="28"/>
        </w:rPr>
      </w:pPr>
      <w:r w:rsidRPr="00B8591C">
        <w:rPr>
          <w:rFonts w:ascii="標楷體" w:eastAsia="標楷體" w:hAnsi="標楷體"/>
          <w:color w:val="000000" w:themeColor="text1"/>
          <w:spacing w:val="30"/>
          <w:sz w:val="32"/>
          <w:szCs w:val="28"/>
        </w:rPr>
        <w:t>駐館內容</w:t>
      </w:r>
    </w:p>
    <w:p w:rsidR="00B80170" w:rsidRPr="00B8591C" w:rsidRDefault="000217A2">
      <w:pPr>
        <w:tabs>
          <w:tab w:val="left" w:pos="1418"/>
        </w:tabs>
        <w:spacing w:line="440" w:lineRule="exact"/>
        <w:ind w:left="1418" w:hanging="1418"/>
        <w:rPr>
          <w:color w:val="000000" w:themeColor="text1"/>
        </w:rPr>
      </w:pPr>
      <w:r w:rsidRPr="00B8591C">
        <w:rPr>
          <w:rFonts w:ascii="標楷體" w:eastAsia="標楷體" w:hAnsi="標楷體"/>
          <w:b/>
          <w:color w:val="000000" w:themeColor="text1"/>
          <w:sz w:val="28"/>
          <w:szCs w:val="28"/>
        </w:rPr>
        <w:t>第一條</w:t>
      </w: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 xml:space="preserve">　　協議內容除本協議書所規範，亦包含「</w:t>
      </w:r>
      <w:r w:rsidR="00B971DE">
        <w:rPr>
          <w:rFonts w:ascii="標楷體" w:eastAsia="標楷體" w:hAnsi="標楷體" w:hint="eastAsia"/>
          <w:color w:val="000000" w:themeColor="text1"/>
          <w:sz w:val="28"/>
          <w:szCs w:val="28"/>
        </w:rPr>
        <w:t>114年</w:t>
      </w:r>
      <w:proofErr w:type="gramStart"/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臺</w:t>
      </w:r>
      <w:proofErr w:type="gramEnd"/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東美術館藝術家</w:t>
      </w:r>
      <w:r w:rsidR="00B971DE">
        <w:rPr>
          <w:rFonts w:ascii="標楷體" w:eastAsia="標楷體" w:hAnsi="標楷體" w:hint="eastAsia"/>
          <w:color w:val="000000" w:themeColor="text1"/>
          <w:sz w:val="28"/>
          <w:szCs w:val="28"/>
        </w:rPr>
        <w:t>進</w:t>
      </w: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駐計畫」申請簡章及其附件等相關內容。</w:t>
      </w:r>
    </w:p>
    <w:p w:rsidR="00B80170" w:rsidRPr="00B8591C" w:rsidRDefault="000217A2">
      <w:pPr>
        <w:tabs>
          <w:tab w:val="left" w:pos="1418"/>
        </w:tabs>
        <w:spacing w:line="440" w:lineRule="exact"/>
        <w:ind w:left="1418" w:hanging="1418"/>
        <w:rPr>
          <w:color w:val="000000" w:themeColor="text1"/>
        </w:rPr>
      </w:pPr>
      <w:r w:rsidRPr="00B8591C">
        <w:rPr>
          <w:rFonts w:ascii="標楷體" w:eastAsia="標楷體" w:hAnsi="標楷體"/>
          <w:b/>
          <w:color w:val="000000" w:themeColor="text1"/>
          <w:sz w:val="28"/>
          <w:szCs w:val="28"/>
        </w:rPr>
        <w:t>第二條</w:t>
      </w: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 xml:space="preserve">　　</w:t>
      </w:r>
      <w:r w:rsidR="00B971DE">
        <w:rPr>
          <w:rFonts w:ascii="標楷體" w:eastAsia="標楷體" w:hAnsi="標楷體" w:hint="eastAsia"/>
          <w:color w:val="000000" w:themeColor="text1"/>
          <w:sz w:val="28"/>
          <w:szCs w:val="28"/>
        </w:rPr>
        <w:t>進</w:t>
      </w: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駐期間自民國</w:t>
      </w:r>
      <w:r w:rsidRPr="00B8591C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</w:t>
      </w: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EB67D1" w:rsidRPr="00B8591C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</w:t>
      </w: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EB67D1" w:rsidRPr="00B8591C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</w:t>
      </w: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日至</w:t>
      </w:r>
      <w:r w:rsidR="00EB67D1" w:rsidRPr="00B8591C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</w:t>
      </w: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EB67D1" w:rsidRPr="00B8591C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</w:t>
      </w: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EB67D1" w:rsidRPr="00B8591C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</w:t>
      </w: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日止，乙方可免費使用甲方提供之駐館空間及設備，包含個人套房一間、工作室及其設備。</w:t>
      </w:r>
    </w:p>
    <w:p w:rsidR="00B80170" w:rsidRPr="00B8591C" w:rsidRDefault="000217A2">
      <w:pPr>
        <w:tabs>
          <w:tab w:val="left" w:pos="1418"/>
        </w:tabs>
        <w:spacing w:line="440" w:lineRule="exact"/>
        <w:ind w:left="1418" w:hanging="1418"/>
        <w:rPr>
          <w:color w:val="000000" w:themeColor="text1"/>
        </w:rPr>
      </w:pPr>
      <w:r w:rsidRPr="00B8591C">
        <w:rPr>
          <w:rFonts w:ascii="標楷體" w:eastAsia="標楷體" w:hAnsi="標楷體"/>
          <w:b/>
          <w:color w:val="000000" w:themeColor="text1"/>
          <w:sz w:val="28"/>
          <w:szCs w:val="28"/>
        </w:rPr>
        <w:t>第三條</w:t>
      </w: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 xml:space="preserve">　　乙方駐館期間之創作材料、個人交通、</w:t>
      </w:r>
      <w:proofErr w:type="gramStart"/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個人膳雜等</w:t>
      </w:r>
      <w:proofErr w:type="gramEnd"/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費用原則自行負擔，</w:t>
      </w:r>
      <w:r w:rsidR="00E9665F" w:rsidRPr="00B8591C">
        <w:rPr>
          <w:rFonts w:ascii="標楷體" w:eastAsia="標楷體" w:hAnsi="標楷體"/>
          <w:color w:val="000000" w:themeColor="text1"/>
          <w:sz w:val="28"/>
          <w:szCs w:val="28"/>
        </w:rPr>
        <w:t>甲方</w:t>
      </w:r>
      <w:proofErr w:type="gramStart"/>
      <w:r w:rsidR="000414B0" w:rsidRPr="000414B0">
        <w:rPr>
          <w:rFonts w:ascii="標楷體" w:eastAsia="標楷體" w:hAnsi="標楷體" w:hint="eastAsia"/>
          <w:color w:val="FF0000"/>
          <w:sz w:val="28"/>
          <w:szCs w:val="28"/>
        </w:rPr>
        <w:t>得依駐館</w:t>
      </w:r>
      <w:proofErr w:type="gramEnd"/>
      <w:r w:rsidR="000414B0" w:rsidRPr="000414B0">
        <w:rPr>
          <w:rFonts w:ascii="標楷體" w:eastAsia="標楷體" w:hAnsi="標楷體" w:hint="eastAsia"/>
          <w:color w:val="FF0000"/>
          <w:sz w:val="28"/>
          <w:szCs w:val="28"/>
        </w:rPr>
        <w:t>計畫內容酌予負擔部分費用，上限為新台幣</w:t>
      </w:r>
      <w:r w:rsidR="00E9665F">
        <w:rPr>
          <w:rFonts w:ascii="標楷體" w:eastAsia="標楷體" w:hAnsi="標楷體" w:hint="eastAsia"/>
          <w:color w:val="FF0000"/>
          <w:sz w:val="28"/>
          <w:szCs w:val="28"/>
        </w:rPr>
        <w:t>________</w:t>
      </w:r>
      <w:r w:rsidR="000414B0" w:rsidRPr="000414B0">
        <w:rPr>
          <w:rFonts w:ascii="標楷體" w:eastAsia="標楷體" w:hAnsi="標楷體" w:hint="eastAsia"/>
          <w:color w:val="FF0000"/>
          <w:sz w:val="28"/>
          <w:szCs w:val="28"/>
        </w:rPr>
        <w:t>元整(含二代健保及稅金，材料費依單據</w:t>
      </w:r>
      <w:proofErr w:type="gramStart"/>
      <w:r w:rsidR="000414B0" w:rsidRPr="000414B0">
        <w:rPr>
          <w:rFonts w:ascii="標楷體" w:eastAsia="標楷體" w:hAnsi="標楷體" w:hint="eastAsia"/>
          <w:color w:val="FF0000"/>
          <w:sz w:val="28"/>
          <w:szCs w:val="28"/>
        </w:rPr>
        <w:t>採</w:t>
      </w:r>
      <w:proofErr w:type="gramEnd"/>
      <w:r w:rsidR="000414B0" w:rsidRPr="000414B0">
        <w:rPr>
          <w:rFonts w:ascii="標楷體" w:eastAsia="標楷體" w:hAnsi="標楷體" w:hint="eastAsia"/>
          <w:color w:val="FF0000"/>
          <w:sz w:val="28"/>
          <w:szCs w:val="28"/>
        </w:rPr>
        <w:t>實支實付)。</w:t>
      </w:r>
    </w:p>
    <w:p w:rsidR="00B80170" w:rsidRPr="00B8591C" w:rsidRDefault="000217A2">
      <w:pPr>
        <w:tabs>
          <w:tab w:val="left" w:pos="1418"/>
        </w:tabs>
        <w:spacing w:line="440" w:lineRule="exact"/>
        <w:ind w:left="1418" w:hanging="1418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591C">
        <w:rPr>
          <w:rFonts w:ascii="標楷體" w:eastAsia="標楷體" w:hAnsi="標楷體"/>
          <w:b/>
          <w:color w:val="000000" w:themeColor="text1"/>
          <w:sz w:val="28"/>
          <w:szCs w:val="28"/>
        </w:rPr>
        <w:t>第四條</w:t>
      </w: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 xml:space="preserve">　　乙方</w:t>
      </w:r>
      <w:r w:rsidR="00953441" w:rsidRPr="00953441">
        <w:rPr>
          <w:rFonts w:ascii="標楷體" w:eastAsia="標楷體" w:hAnsi="標楷體" w:hint="eastAsia"/>
          <w:color w:val="FF0000"/>
          <w:sz w:val="28"/>
          <w:szCs w:val="28"/>
        </w:rPr>
        <w:t>應於駐館期間</w:t>
      </w: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辦理</w:t>
      </w:r>
      <w:r w:rsidR="00D06285" w:rsidRPr="00B8591C">
        <w:rPr>
          <w:rFonts w:ascii="標楷體" w:eastAsia="標楷體" w:hAnsi="標楷體"/>
          <w:color w:val="000000" w:themeColor="text1"/>
          <w:sz w:val="28"/>
        </w:rPr>
        <w:t>至少一場工作坊</w:t>
      </w:r>
      <w:r w:rsidR="00953441">
        <w:rPr>
          <w:rFonts w:ascii="標楷體" w:eastAsia="標楷體" w:hAnsi="標楷體" w:hint="eastAsia"/>
          <w:color w:val="000000" w:themeColor="text1"/>
          <w:sz w:val="28"/>
        </w:rPr>
        <w:t>、講座</w:t>
      </w:r>
      <w:r w:rsidR="00D06285" w:rsidRPr="00B8591C">
        <w:rPr>
          <w:rFonts w:ascii="標楷體" w:eastAsia="標楷體" w:hAnsi="標楷體"/>
          <w:color w:val="000000" w:themeColor="text1"/>
          <w:sz w:val="28"/>
        </w:rPr>
        <w:t>或成果發表(可擇</w:t>
      </w:r>
      <w:proofErr w:type="gramStart"/>
      <w:r w:rsidR="00D06285" w:rsidRPr="00B8591C">
        <w:rPr>
          <w:rFonts w:ascii="標楷體" w:eastAsia="標楷體" w:hAnsi="標楷體"/>
          <w:color w:val="000000" w:themeColor="text1"/>
          <w:sz w:val="28"/>
        </w:rPr>
        <w:t>一</w:t>
      </w:r>
      <w:proofErr w:type="gramEnd"/>
      <w:r w:rsidR="00D06285" w:rsidRPr="00B8591C">
        <w:rPr>
          <w:rFonts w:ascii="標楷體" w:eastAsia="標楷體" w:hAnsi="標楷體"/>
          <w:color w:val="000000" w:themeColor="text1"/>
          <w:sz w:val="28"/>
        </w:rPr>
        <w:t>)</w:t>
      </w:r>
      <w:r w:rsidR="00953441">
        <w:rPr>
          <w:rFonts w:ascii="標楷體" w:eastAsia="標楷體" w:hAnsi="標楷體"/>
          <w:color w:val="000000" w:themeColor="text1"/>
          <w:sz w:val="28"/>
          <w:szCs w:val="28"/>
        </w:rPr>
        <w:t>，至遲於</w:t>
      </w:r>
      <w:r w:rsidR="00953441" w:rsidRPr="00953441">
        <w:rPr>
          <w:rFonts w:ascii="標楷體" w:eastAsia="標楷體" w:hAnsi="標楷體" w:hint="eastAsia"/>
          <w:color w:val="FF0000"/>
          <w:sz w:val="28"/>
          <w:szCs w:val="28"/>
        </w:rPr>
        <w:t>活動日前2周</w:t>
      </w: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提供具體執行計畫及宣傳所需之作品資料、圖</w:t>
      </w:r>
      <w:proofErr w:type="gramStart"/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檔予甲</w:t>
      </w:r>
      <w:proofErr w:type="gramEnd"/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方使用。</w:t>
      </w:r>
    </w:p>
    <w:p w:rsidR="00953441" w:rsidRDefault="00B771B0">
      <w:pPr>
        <w:tabs>
          <w:tab w:val="left" w:pos="1418"/>
        </w:tabs>
        <w:spacing w:line="440" w:lineRule="exact"/>
        <w:ind w:left="1418" w:hanging="141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8591C">
        <w:rPr>
          <w:rFonts w:ascii="標楷體" w:eastAsia="標楷體" w:hAnsi="標楷體"/>
          <w:b/>
          <w:color w:val="000000" w:themeColor="text1"/>
          <w:sz w:val="28"/>
          <w:szCs w:val="28"/>
        </w:rPr>
        <w:t>第五條</w:t>
      </w:r>
      <w:r w:rsidR="00795655" w:rsidRPr="00B8591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 w:rsidR="006E693C" w:rsidRPr="00B8591C">
        <w:rPr>
          <w:rFonts w:ascii="標楷體" w:eastAsia="標楷體" w:hAnsi="標楷體"/>
          <w:color w:val="000000" w:themeColor="text1"/>
          <w:sz w:val="28"/>
          <w:szCs w:val="28"/>
        </w:rPr>
        <w:t>乙方</w:t>
      </w:r>
      <w:r w:rsidR="006E693C" w:rsidRPr="006E693C">
        <w:rPr>
          <w:rFonts w:ascii="標楷體" w:eastAsia="標楷體" w:hAnsi="標楷體" w:hint="eastAsia"/>
          <w:color w:val="000000" w:themeColor="text1"/>
          <w:sz w:val="28"/>
          <w:szCs w:val="28"/>
        </w:rPr>
        <w:t>應完成駐館成果報告書(含進駐計畫、創作內容、駐館心得及照片，</w:t>
      </w:r>
      <w:proofErr w:type="gramStart"/>
      <w:r w:rsidR="006E693C" w:rsidRPr="006E693C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="006E693C" w:rsidRPr="006E693C">
        <w:rPr>
          <w:rFonts w:ascii="標楷體" w:eastAsia="標楷體" w:hAnsi="標楷體" w:hint="eastAsia"/>
          <w:color w:val="000000" w:themeColor="text1"/>
          <w:sz w:val="28"/>
          <w:szCs w:val="28"/>
        </w:rPr>
        <w:t>A4格式，至少4頁)，並於駐館結束一周內繳交電子檔。</w:t>
      </w:r>
    </w:p>
    <w:p w:rsidR="00953441" w:rsidRDefault="00072F79" w:rsidP="00072F79">
      <w:pPr>
        <w:tabs>
          <w:tab w:val="left" w:pos="1418"/>
        </w:tabs>
        <w:spacing w:line="440" w:lineRule="exact"/>
        <w:ind w:left="1418" w:hanging="141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8591C">
        <w:rPr>
          <w:rFonts w:ascii="標楷體" w:eastAsia="標楷體" w:hAnsi="標楷體"/>
          <w:b/>
          <w:color w:val="000000" w:themeColor="text1"/>
          <w:sz w:val="28"/>
          <w:szCs w:val="28"/>
        </w:rPr>
        <w:t>第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</w:t>
      </w:r>
      <w:r w:rsidRPr="00B8591C">
        <w:rPr>
          <w:rFonts w:ascii="標楷體" w:eastAsia="標楷體" w:hAnsi="標楷體"/>
          <w:b/>
          <w:color w:val="000000" w:themeColor="text1"/>
          <w:sz w:val="28"/>
          <w:szCs w:val="28"/>
        </w:rPr>
        <w:t>條</w:t>
      </w:r>
      <w:r>
        <w:rPr>
          <w:rFonts w:ascii="標楷體" w:eastAsia="標楷體" w:hAnsi="標楷體"/>
          <w:b/>
          <w:color w:val="000000" w:themeColor="text1"/>
          <w:sz w:val="28"/>
          <w:szCs w:val="28"/>
        </w:rPr>
        <w:tab/>
      </w:r>
      <w:r w:rsidRPr="00072F79">
        <w:rPr>
          <w:rFonts w:ascii="標楷體" w:eastAsia="標楷體" w:hAnsi="標楷體" w:hint="eastAsia"/>
          <w:color w:val="FF0000"/>
          <w:sz w:val="28"/>
          <w:szCs w:val="28"/>
        </w:rPr>
        <w:t>乙方與甲方在商議確認進駐期程後，不得任意逕自更改，須由</w:t>
      </w:r>
      <w:r w:rsidRPr="00072F79">
        <w:rPr>
          <w:rFonts w:ascii="標楷體" w:eastAsia="標楷體" w:hAnsi="標楷體" w:hint="eastAsia"/>
          <w:color w:val="FF0000"/>
          <w:sz w:val="28"/>
          <w:szCs w:val="28"/>
        </w:rPr>
        <w:t>乙方</w:t>
      </w:r>
      <w:r w:rsidRPr="00072F79">
        <w:rPr>
          <w:rFonts w:ascii="標楷體" w:eastAsia="標楷體" w:hAnsi="標楷體" w:hint="eastAsia"/>
          <w:color w:val="FF0000"/>
          <w:sz w:val="28"/>
          <w:szCs w:val="28"/>
        </w:rPr>
        <w:t>提出書面申請且經</w:t>
      </w:r>
      <w:r w:rsidRPr="00072F79">
        <w:rPr>
          <w:rFonts w:ascii="標楷體" w:eastAsia="標楷體" w:hAnsi="標楷體" w:hint="eastAsia"/>
          <w:color w:val="FF0000"/>
          <w:sz w:val="28"/>
          <w:szCs w:val="28"/>
        </w:rPr>
        <w:t>甲方</w:t>
      </w:r>
      <w:r w:rsidRPr="00072F79">
        <w:rPr>
          <w:rFonts w:ascii="標楷體" w:eastAsia="標楷體" w:hAnsi="標楷體" w:hint="eastAsia"/>
          <w:color w:val="FF0000"/>
          <w:sz w:val="28"/>
          <w:szCs w:val="28"/>
        </w:rPr>
        <w:t>同意後始可調整。如未取得同意，</w:t>
      </w:r>
      <w:r w:rsidRPr="00072F79">
        <w:rPr>
          <w:rFonts w:ascii="標楷體" w:eastAsia="標楷體" w:hAnsi="標楷體" w:hint="eastAsia"/>
          <w:color w:val="FF0000"/>
          <w:sz w:val="28"/>
          <w:szCs w:val="28"/>
        </w:rPr>
        <w:t>甲方</w:t>
      </w:r>
      <w:r w:rsidRPr="00072F79">
        <w:rPr>
          <w:rFonts w:ascii="標楷體" w:eastAsia="標楷體" w:hAnsi="標楷體" w:hint="eastAsia"/>
          <w:color w:val="FF0000"/>
          <w:sz w:val="28"/>
          <w:szCs w:val="28"/>
        </w:rPr>
        <w:t>亦得取消該年度入選資格。</w:t>
      </w:r>
    </w:p>
    <w:p w:rsidR="00B80170" w:rsidRPr="00B8591C" w:rsidRDefault="00B80170">
      <w:pPr>
        <w:tabs>
          <w:tab w:val="left" w:pos="1418"/>
        </w:tabs>
        <w:spacing w:line="440" w:lineRule="exact"/>
        <w:ind w:left="1323" w:hanging="1323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80170" w:rsidRPr="00B8591C" w:rsidRDefault="000217A2">
      <w:pPr>
        <w:tabs>
          <w:tab w:val="left" w:pos="1418"/>
        </w:tabs>
        <w:spacing w:after="120" w:line="440" w:lineRule="exact"/>
        <w:ind w:left="1652" w:hanging="1652"/>
        <w:jc w:val="center"/>
        <w:rPr>
          <w:rFonts w:ascii="標楷體" w:eastAsia="標楷體" w:hAnsi="標楷體"/>
          <w:color w:val="000000" w:themeColor="text1"/>
          <w:spacing w:val="30"/>
          <w:sz w:val="32"/>
          <w:szCs w:val="28"/>
        </w:rPr>
      </w:pPr>
      <w:r w:rsidRPr="00B8591C">
        <w:rPr>
          <w:rFonts w:ascii="標楷體" w:eastAsia="標楷體" w:hAnsi="標楷體"/>
          <w:color w:val="000000" w:themeColor="text1"/>
          <w:spacing w:val="30"/>
          <w:sz w:val="32"/>
          <w:szCs w:val="28"/>
        </w:rPr>
        <w:t>權利與義務</w:t>
      </w:r>
    </w:p>
    <w:p w:rsidR="00B80170" w:rsidRPr="00B8591C" w:rsidRDefault="008B2C3D">
      <w:pPr>
        <w:tabs>
          <w:tab w:val="left" w:pos="1418"/>
        </w:tabs>
        <w:spacing w:line="440" w:lineRule="exact"/>
        <w:ind w:left="1418" w:hanging="1418"/>
        <w:rPr>
          <w:color w:val="000000" w:themeColor="text1"/>
        </w:rPr>
      </w:pPr>
      <w:r w:rsidRPr="00B8591C">
        <w:rPr>
          <w:rFonts w:ascii="標楷體" w:eastAsia="標楷體" w:hAnsi="標楷體"/>
          <w:b/>
          <w:color w:val="000000" w:themeColor="text1"/>
          <w:sz w:val="28"/>
          <w:szCs w:val="28"/>
        </w:rPr>
        <w:t>第七</w:t>
      </w:r>
      <w:r w:rsidR="000217A2" w:rsidRPr="00B8591C">
        <w:rPr>
          <w:rFonts w:ascii="標楷體" w:eastAsia="標楷體" w:hAnsi="標楷體"/>
          <w:b/>
          <w:color w:val="000000" w:themeColor="text1"/>
          <w:sz w:val="28"/>
          <w:szCs w:val="28"/>
        </w:rPr>
        <w:t>條</w:t>
      </w:r>
      <w:r w:rsidR="000217A2" w:rsidRPr="00B8591C">
        <w:rPr>
          <w:rFonts w:ascii="標楷體" w:eastAsia="標楷體" w:hAnsi="標楷體"/>
          <w:color w:val="000000" w:themeColor="text1"/>
          <w:sz w:val="28"/>
          <w:szCs w:val="28"/>
        </w:rPr>
        <w:t xml:space="preserve">　　</w:t>
      </w: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駐館發表所需費用已包括於第三條所列補助費用內，乙方不得另要求追加。</w:t>
      </w:r>
    </w:p>
    <w:p w:rsidR="00B80170" w:rsidRPr="00B8591C" w:rsidRDefault="008B2C3D">
      <w:pPr>
        <w:tabs>
          <w:tab w:val="left" w:pos="1418"/>
        </w:tabs>
        <w:spacing w:line="440" w:lineRule="exact"/>
        <w:ind w:left="1418" w:hanging="1418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591C">
        <w:rPr>
          <w:rFonts w:ascii="標楷體" w:eastAsia="標楷體" w:hAnsi="標楷體"/>
          <w:b/>
          <w:color w:val="000000" w:themeColor="text1"/>
          <w:sz w:val="28"/>
          <w:szCs w:val="28"/>
        </w:rPr>
        <w:t>第八</w:t>
      </w:r>
      <w:r w:rsidR="000217A2" w:rsidRPr="00B8591C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條　　</w:t>
      </w:r>
      <w:r w:rsidR="000217A2" w:rsidRPr="00B8591C">
        <w:rPr>
          <w:rFonts w:ascii="標楷體" w:eastAsia="標楷體" w:hAnsi="標楷體"/>
          <w:color w:val="000000" w:themeColor="text1"/>
          <w:sz w:val="28"/>
          <w:szCs w:val="28"/>
        </w:rPr>
        <w:t>乙方應依第二條所列之駐館日期確實進駐，實際進駐日數不得</w:t>
      </w:r>
      <w:proofErr w:type="gramStart"/>
      <w:r w:rsidR="000217A2" w:rsidRPr="00B8591C">
        <w:rPr>
          <w:rFonts w:ascii="標楷體" w:eastAsia="標楷體" w:hAnsi="標楷體"/>
          <w:color w:val="000000" w:themeColor="text1"/>
          <w:sz w:val="28"/>
          <w:szCs w:val="28"/>
        </w:rPr>
        <w:t>少</w:t>
      </w:r>
      <w:r w:rsidR="000217A2" w:rsidRPr="00B8591C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於總期程</w:t>
      </w:r>
      <w:proofErr w:type="gramEnd"/>
      <w:r w:rsidR="006A104A" w:rsidRPr="00B8591C">
        <w:rPr>
          <w:rFonts w:ascii="標楷體" w:eastAsia="標楷體" w:hAnsi="標楷體"/>
          <w:color w:val="000000" w:themeColor="text1"/>
          <w:sz w:val="28"/>
          <w:szCs w:val="28"/>
        </w:rPr>
        <w:t>三</w:t>
      </w:r>
      <w:r w:rsidR="000217A2" w:rsidRPr="00B8591C">
        <w:rPr>
          <w:rFonts w:ascii="標楷體" w:eastAsia="標楷體" w:hAnsi="標楷體"/>
          <w:color w:val="000000" w:themeColor="text1"/>
          <w:sz w:val="28"/>
          <w:szCs w:val="28"/>
        </w:rPr>
        <w:t>分之</w:t>
      </w:r>
      <w:r w:rsidR="006A104A" w:rsidRPr="00B8591C">
        <w:rPr>
          <w:rFonts w:ascii="標楷體" w:eastAsia="標楷體" w:hAnsi="標楷體"/>
          <w:color w:val="000000" w:themeColor="text1"/>
          <w:sz w:val="28"/>
          <w:szCs w:val="28"/>
        </w:rPr>
        <w:t>二</w:t>
      </w:r>
      <w:r w:rsidR="000217A2" w:rsidRPr="00B8591C">
        <w:rPr>
          <w:rFonts w:ascii="標楷體" w:eastAsia="標楷體" w:hAnsi="標楷體"/>
          <w:color w:val="000000" w:themeColor="text1"/>
          <w:sz w:val="28"/>
          <w:szCs w:val="28"/>
        </w:rPr>
        <w:t>。若因個人</w:t>
      </w:r>
      <w:proofErr w:type="gramStart"/>
      <w:r w:rsidR="000217A2" w:rsidRPr="00B8591C">
        <w:rPr>
          <w:rFonts w:ascii="標楷體" w:eastAsia="標楷體" w:hAnsi="標楷體"/>
          <w:color w:val="000000" w:themeColor="text1"/>
          <w:sz w:val="28"/>
          <w:szCs w:val="28"/>
        </w:rPr>
        <w:t>因素需異動</w:t>
      </w:r>
      <w:proofErr w:type="gramEnd"/>
      <w:r w:rsidR="000217A2" w:rsidRPr="00B8591C">
        <w:rPr>
          <w:rFonts w:ascii="標楷體" w:eastAsia="標楷體" w:hAnsi="標楷體"/>
          <w:color w:val="000000" w:themeColor="text1"/>
          <w:sz w:val="28"/>
          <w:szCs w:val="28"/>
        </w:rPr>
        <w:t>檔期，至遲</w:t>
      </w:r>
      <w:proofErr w:type="gramStart"/>
      <w:r w:rsidR="000217A2" w:rsidRPr="00B8591C">
        <w:rPr>
          <w:rFonts w:ascii="標楷體" w:eastAsia="標楷體" w:hAnsi="標楷體"/>
          <w:color w:val="000000" w:themeColor="text1"/>
          <w:sz w:val="28"/>
          <w:szCs w:val="28"/>
        </w:rPr>
        <w:t>須於異動</w:t>
      </w:r>
      <w:proofErr w:type="gramEnd"/>
      <w:r w:rsidR="000217A2" w:rsidRPr="00B8591C">
        <w:rPr>
          <w:rFonts w:ascii="標楷體" w:eastAsia="標楷體" w:hAnsi="標楷體"/>
          <w:color w:val="000000" w:themeColor="text1"/>
          <w:sz w:val="28"/>
          <w:szCs w:val="28"/>
        </w:rPr>
        <w:t>前7日告知甲方，甲方得視情況取消或調整第三條所列之費用補助。</w:t>
      </w:r>
    </w:p>
    <w:p w:rsidR="00B80170" w:rsidRPr="00B8591C" w:rsidRDefault="00A95BA4">
      <w:pPr>
        <w:tabs>
          <w:tab w:val="left" w:pos="1418"/>
        </w:tabs>
        <w:spacing w:line="440" w:lineRule="exact"/>
        <w:ind w:left="1418" w:hanging="1418"/>
        <w:rPr>
          <w:color w:val="000000" w:themeColor="text1"/>
        </w:rPr>
      </w:pPr>
      <w:r w:rsidRPr="00B8591C">
        <w:rPr>
          <w:rFonts w:ascii="標楷體" w:eastAsia="標楷體" w:hAnsi="標楷體"/>
          <w:b/>
          <w:color w:val="000000" w:themeColor="text1"/>
          <w:sz w:val="28"/>
          <w:szCs w:val="28"/>
        </w:rPr>
        <w:t>第九條</w:t>
      </w:r>
      <w:r w:rsidR="000217A2" w:rsidRPr="00B8591C">
        <w:rPr>
          <w:rFonts w:ascii="標楷體" w:eastAsia="標楷體" w:hAnsi="標楷體"/>
          <w:color w:val="000000" w:themeColor="text1"/>
          <w:sz w:val="28"/>
          <w:szCs w:val="28"/>
        </w:rPr>
        <w:t xml:space="preserve">　　</w:t>
      </w:r>
      <w:r w:rsidR="008B2C3D" w:rsidRPr="00B8591C">
        <w:rPr>
          <w:rFonts w:ascii="標楷體" w:eastAsia="標楷體" w:hAnsi="標楷體"/>
          <w:color w:val="000000" w:themeColor="text1"/>
          <w:sz w:val="28"/>
          <w:szCs w:val="28"/>
        </w:rPr>
        <w:t>乙方於駐館期間創作發表之作品擁有著作人格權及著作財產權，甲方則於推廣、教育、行銷或內部使用等用途，享有不限時間、地域、次數、非專屬、無償再利用、並得再轉授權第三人利用之權利。</w:t>
      </w:r>
      <w:r w:rsidR="000217A2" w:rsidRPr="00B8591C">
        <w:rPr>
          <w:rFonts w:ascii="標楷體" w:eastAsia="標楷體" w:hAnsi="標楷體"/>
          <w:color w:val="000000" w:themeColor="text1"/>
          <w:sz w:val="28"/>
          <w:szCs w:val="28"/>
        </w:rPr>
        <w:t xml:space="preserve">　　</w:t>
      </w:r>
    </w:p>
    <w:p w:rsidR="00B80170" w:rsidRPr="00B8591C" w:rsidRDefault="000217A2">
      <w:pPr>
        <w:tabs>
          <w:tab w:val="left" w:pos="1560"/>
        </w:tabs>
        <w:spacing w:line="440" w:lineRule="exact"/>
        <w:ind w:left="1418" w:hanging="1418"/>
        <w:rPr>
          <w:color w:val="000000" w:themeColor="text1"/>
        </w:rPr>
      </w:pPr>
      <w:r w:rsidRPr="00B8591C">
        <w:rPr>
          <w:rFonts w:ascii="標楷體" w:eastAsia="標楷體" w:hAnsi="標楷體"/>
          <w:b/>
          <w:color w:val="000000" w:themeColor="text1"/>
          <w:sz w:val="28"/>
          <w:szCs w:val="28"/>
        </w:rPr>
        <w:t>第十條</w:t>
      </w: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 xml:space="preserve">　  乙</w:t>
      </w:r>
      <w:r w:rsidRPr="00B8591C">
        <w:rPr>
          <w:rFonts w:ascii="標楷體" w:eastAsia="標楷體" w:hAnsi="標楷體" w:cs="標楷體"/>
          <w:color w:val="000000" w:themeColor="text1"/>
          <w:sz w:val="28"/>
          <w:szCs w:val="28"/>
        </w:rPr>
        <w:t>方應擔保其著作及計畫內容無侵害他人智慧財產權之情形，如有前述情形</w:t>
      </w:r>
      <w:proofErr w:type="gramStart"/>
      <w:r w:rsidRPr="00B8591C">
        <w:rPr>
          <w:rFonts w:ascii="標楷體" w:eastAsia="標楷體" w:hAnsi="標楷體" w:cs="標楷體"/>
          <w:color w:val="000000" w:themeColor="text1"/>
          <w:sz w:val="28"/>
          <w:szCs w:val="28"/>
        </w:rPr>
        <w:t>發生致甲方</w:t>
      </w:r>
      <w:proofErr w:type="gramEnd"/>
      <w:r w:rsidRPr="00B8591C">
        <w:rPr>
          <w:rFonts w:ascii="標楷體" w:eastAsia="標楷體" w:hAnsi="標楷體" w:cs="標楷體"/>
          <w:color w:val="000000" w:themeColor="text1"/>
          <w:sz w:val="28"/>
          <w:szCs w:val="28"/>
        </w:rPr>
        <w:t>遭受任何損失，乙方應負全部賠償</w:t>
      </w:r>
      <w:r w:rsidR="00E90C2F" w:rsidRPr="00B8591C">
        <w:rPr>
          <w:rFonts w:ascii="標楷體" w:eastAsia="標楷體" w:hAnsi="標楷體" w:cs="標楷體"/>
          <w:color w:val="000000" w:themeColor="text1"/>
          <w:sz w:val="28"/>
          <w:szCs w:val="28"/>
        </w:rPr>
        <w:t>及相關衍生法律</w:t>
      </w:r>
      <w:r w:rsidRPr="00B8591C">
        <w:rPr>
          <w:rFonts w:ascii="標楷體" w:eastAsia="標楷體" w:hAnsi="標楷體" w:cs="標楷體"/>
          <w:color w:val="000000" w:themeColor="text1"/>
          <w:sz w:val="28"/>
          <w:szCs w:val="28"/>
        </w:rPr>
        <w:t>責任。</w:t>
      </w:r>
    </w:p>
    <w:p w:rsidR="00B80170" w:rsidRPr="00B8591C" w:rsidRDefault="000217A2">
      <w:pPr>
        <w:spacing w:line="440" w:lineRule="exact"/>
        <w:ind w:left="1418" w:hanging="1418"/>
        <w:rPr>
          <w:color w:val="000000" w:themeColor="text1"/>
        </w:rPr>
      </w:pPr>
      <w:r w:rsidRPr="00B8591C">
        <w:rPr>
          <w:rFonts w:ascii="標楷體" w:eastAsia="標楷體" w:hAnsi="標楷體"/>
          <w:b/>
          <w:color w:val="000000" w:themeColor="text1"/>
          <w:sz w:val="28"/>
          <w:szCs w:val="28"/>
        </w:rPr>
        <w:t>第十一條</w:t>
      </w: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2E66EB" w:rsidRPr="00B8591C">
        <w:rPr>
          <w:rFonts w:ascii="標楷體" w:eastAsia="標楷體" w:hAnsi="標楷體"/>
          <w:color w:val="000000" w:themeColor="text1"/>
          <w:sz w:val="28"/>
          <w:szCs w:val="28"/>
        </w:rPr>
        <w:t>乙方於駐館期間應無償參加甲方安排之駐館相關會議、採訪，並積極參與甲方舉辦之藝文相關活動</w:t>
      </w:r>
      <w:proofErr w:type="gramStart"/>
      <w:r w:rsidR="002E66EB" w:rsidRPr="00B8591C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proofErr w:type="gramEnd"/>
      <w:r w:rsidR="002E66EB" w:rsidRPr="00B8591C">
        <w:rPr>
          <w:rFonts w:ascii="標楷體" w:eastAsia="標楷體" w:hAnsi="標楷體"/>
          <w:color w:val="000000" w:themeColor="text1"/>
          <w:sz w:val="28"/>
          <w:szCs w:val="28"/>
        </w:rPr>
        <w:t>如：展演、開幕、記者會、座談等</w:t>
      </w:r>
      <w:proofErr w:type="gramStart"/>
      <w:r w:rsidR="002E66EB" w:rsidRPr="00B8591C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proofErr w:type="gramEnd"/>
      <w:r w:rsidR="002E66EB" w:rsidRPr="00B8591C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B80170" w:rsidRPr="00B8591C" w:rsidRDefault="00D8312F" w:rsidP="00D8312F">
      <w:pPr>
        <w:spacing w:line="440" w:lineRule="exact"/>
        <w:ind w:left="1418" w:hanging="1418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591C">
        <w:rPr>
          <w:rFonts w:ascii="標楷體" w:eastAsia="標楷體" w:hAnsi="標楷體"/>
          <w:b/>
          <w:color w:val="000000" w:themeColor="text1"/>
          <w:sz w:val="28"/>
          <w:szCs w:val="28"/>
        </w:rPr>
        <w:t>第十一條</w:t>
      </w:r>
      <w:r>
        <w:rPr>
          <w:rFonts w:ascii="標楷體" w:eastAsia="標楷體" w:hAnsi="標楷體"/>
          <w:b/>
          <w:color w:val="000000" w:themeColor="text1"/>
          <w:sz w:val="28"/>
          <w:szCs w:val="28"/>
        </w:rPr>
        <w:tab/>
      </w:r>
      <w:r>
        <w:rPr>
          <w:rFonts w:ascii="標楷體" w:eastAsia="標楷體" w:hAnsi="標楷體"/>
          <w:b/>
          <w:color w:val="000000" w:themeColor="text1"/>
          <w:sz w:val="28"/>
          <w:szCs w:val="28"/>
        </w:rPr>
        <w:tab/>
      </w:r>
      <w:r w:rsidRPr="00D8312F">
        <w:rPr>
          <w:rFonts w:ascii="標楷體" w:eastAsia="標楷體" w:hAnsi="標楷體" w:hint="eastAsia"/>
          <w:color w:val="000000" w:themeColor="text1"/>
          <w:sz w:val="28"/>
          <w:szCs w:val="28"/>
        </w:rPr>
        <w:t>因</w:t>
      </w:r>
      <w:proofErr w:type="gramStart"/>
      <w:r w:rsidRPr="00D8312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D8312F">
        <w:rPr>
          <w:rFonts w:ascii="標楷體" w:eastAsia="標楷體" w:hAnsi="標楷體" w:hint="eastAsia"/>
          <w:color w:val="000000" w:themeColor="text1"/>
          <w:sz w:val="28"/>
          <w:szCs w:val="28"/>
        </w:rPr>
        <w:t>東美術館內無專屬駐館藝術家之展覽空間，若欲舉辦一日以上之發表，須配合甲方現有空間、檔期進行，並自行策劃、執行</w:t>
      </w:r>
      <w:proofErr w:type="gramStart"/>
      <w:r w:rsidRPr="00D8312F">
        <w:rPr>
          <w:rFonts w:ascii="標楷體" w:eastAsia="標楷體" w:hAnsi="標楷體" w:hint="eastAsia"/>
          <w:color w:val="000000" w:themeColor="text1"/>
          <w:sz w:val="28"/>
          <w:szCs w:val="28"/>
        </w:rPr>
        <w:t>佈</w:t>
      </w:r>
      <w:proofErr w:type="gramEnd"/>
      <w:r w:rsidRPr="00D8312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D8312F">
        <w:rPr>
          <w:rFonts w:ascii="標楷體" w:eastAsia="標楷體" w:hAnsi="標楷體" w:hint="eastAsia"/>
          <w:color w:val="000000" w:themeColor="text1"/>
          <w:sz w:val="28"/>
          <w:szCs w:val="28"/>
        </w:rPr>
        <w:t>卸展事宜</w:t>
      </w:r>
      <w:proofErr w:type="gramEnd"/>
      <w:r w:rsidRPr="00D8312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80170" w:rsidRPr="00B8591C" w:rsidRDefault="000217A2">
      <w:pPr>
        <w:spacing w:after="120" w:line="440" w:lineRule="exact"/>
        <w:ind w:left="1134" w:hanging="1134"/>
        <w:jc w:val="center"/>
        <w:rPr>
          <w:rFonts w:ascii="標楷體" w:eastAsia="標楷體" w:hAnsi="標楷體"/>
          <w:color w:val="000000" w:themeColor="text1"/>
          <w:spacing w:val="30"/>
          <w:sz w:val="32"/>
          <w:szCs w:val="28"/>
        </w:rPr>
      </w:pPr>
      <w:r w:rsidRPr="00B8591C">
        <w:rPr>
          <w:rFonts w:ascii="標楷體" w:eastAsia="標楷體" w:hAnsi="標楷體"/>
          <w:color w:val="000000" w:themeColor="text1"/>
          <w:spacing w:val="30"/>
          <w:sz w:val="32"/>
          <w:szCs w:val="28"/>
        </w:rPr>
        <w:t>空間使用與維護</w:t>
      </w:r>
    </w:p>
    <w:p w:rsidR="00B80170" w:rsidRPr="00B8591C" w:rsidRDefault="000217A2">
      <w:pPr>
        <w:spacing w:line="440" w:lineRule="exact"/>
        <w:ind w:left="1418" w:hanging="1418"/>
        <w:rPr>
          <w:color w:val="000000" w:themeColor="text1"/>
        </w:rPr>
      </w:pPr>
      <w:r w:rsidRPr="00B8591C">
        <w:rPr>
          <w:rFonts w:ascii="標楷體" w:eastAsia="標楷體" w:hAnsi="標楷體"/>
          <w:b/>
          <w:color w:val="000000" w:themeColor="text1"/>
          <w:sz w:val="28"/>
          <w:szCs w:val="28"/>
        </w:rPr>
        <w:t>第十二條</w:t>
      </w:r>
      <w:r w:rsidR="006A3433" w:rsidRPr="00B8591C">
        <w:rPr>
          <w:rFonts w:ascii="標楷體" w:eastAsia="標楷體" w:hAnsi="標楷體"/>
          <w:color w:val="000000" w:themeColor="text1"/>
          <w:sz w:val="28"/>
          <w:szCs w:val="28"/>
        </w:rPr>
        <w:t xml:space="preserve">　乙方於駐館期間使用甲方提供之空間設備，應善盡維護管理責任，</w:t>
      </w: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不</w:t>
      </w:r>
      <w:r w:rsidR="00980DE4" w:rsidRPr="00B8591C">
        <w:rPr>
          <w:rFonts w:ascii="標楷體" w:eastAsia="標楷體" w:hAnsi="標楷體"/>
          <w:color w:val="000000" w:themeColor="text1"/>
          <w:sz w:val="28"/>
          <w:szCs w:val="28"/>
        </w:rPr>
        <w:t>得</w:t>
      </w: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有違環境安寧與安全等行為，如</w:t>
      </w:r>
      <w:proofErr w:type="gramStart"/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有致甲方</w:t>
      </w:r>
      <w:proofErr w:type="gramEnd"/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或第三人權益損害之情形，乙方應負賠償責任。</w:t>
      </w:r>
    </w:p>
    <w:p w:rsidR="00B80170" w:rsidRPr="00B8591C" w:rsidRDefault="000217A2">
      <w:pPr>
        <w:spacing w:line="440" w:lineRule="exact"/>
        <w:ind w:left="1418" w:hanging="1418"/>
        <w:rPr>
          <w:color w:val="000000" w:themeColor="text1"/>
        </w:rPr>
      </w:pPr>
      <w:r w:rsidRPr="00B8591C">
        <w:rPr>
          <w:rFonts w:ascii="標楷體" w:eastAsia="標楷體" w:hAnsi="標楷體"/>
          <w:b/>
          <w:color w:val="000000" w:themeColor="text1"/>
          <w:sz w:val="28"/>
          <w:szCs w:val="28"/>
        </w:rPr>
        <w:t>第十三條</w:t>
      </w: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 xml:space="preserve">　</w:t>
      </w:r>
      <w:r w:rsidR="006A3433" w:rsidRPr="00B8591C">
        <w:rPr>
          <w:rFonts w:ascii="標楷體" w:eastAsia="標楷體" w:hAnsi="標楷體"/>
          <w:color w:val="000000" w:themeColor="text1"/>
          <w:sz w:val="28"/>
          <w:szCs w:val="28"/>
        </w:rPr>
        <w:t>乙方於</w:t>
      </w:r>
      <w:proofErr w:type="gramStart"/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臺</w:t>
      </w:r>
      <w:proofErr w:type="gramEnd"/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東美術館園區或駐館空間內不得</w:t>
      </w:r>
      <w:r w:rsidR="001C6955" w:rsidRPr="00B8591C">
        <w:rPr>
          <w:rFonts w:ascii="標楷體" w:eastAsia="標楷體" w:hAnsi="標楷體"/>
          <w:color w:val="000000" w:themeColor="text1"/>
          <w:sz w:val="28"/>
          <w:szCs w:val="28"/>
        </w:rPr>
        <w:t>使用</w:t>
      </w: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明火，亦不得擅自外接電力或安裝高瓦數電器</w:t>
      </w:r>
      <w:r w:rsidR="00C13BDE" w:rsidRPr="00B8591C">
        <w:rPr>
          <w:rFonts w:ascii="標楷體" w:eastAsia="標楷體" w:hAnsi="標楷體"/>
          <w:color w:val="000000" w:themeColor="text1"/>
          <w:sz w:val="28"/>
          <w:szCs w:val="28"/>
        </w:rPr>
        <w:t>，如</w:t>
      </w:r>
      <w:proofErr w:type="gramStart"/>
      <w:r w:rsidR="00C13BDE" w:rsidRPr="00B8591C">
        <w:rPr>
          <w:rFonts w:ascii="標楷體" w:eastAsia="標楷體" w:hAnsi="標楷體"/>
          <w:color w:val="000000" w:themeColor="text1"/>
          <w:sz w:val="28"/>
          <w:szCs w:val="28"/>
        </w:rPr>
        <w:t>有致甲方</w:t>
      </w:r>
      <w:proofErr w:type="gramEnd"/>
      <w:r w:rsidR="00C13BDE" w:rsidRPr="00B8591C">
        <w:rPr>
          <w:rFonts w:ascii="標楷體" w:eastAsia="標楷體" w:hAnsi="標楷體"/>
          <w:color w:val="000000" w:themeColor="text1"/>
          <w:sz w:val="28"/>
          <w:szCs w:val="28"/>
        </w:rPr>
        <w:t>或第三人權益損害之情形，乙方應負賠償責任</w:t>
      </w: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B80170" w:rsidRPr="00B8591C" w:rsidRDefault="000217A2">
      <w:pPr>
        <w:spacing w:line="440" w:lineRule="exact"/>
        <w:ind w:left="1418" w:hanging="1418"/>
        <w:rPr>
          <w:color w:val="000000" w:themeColor="text1"/>
        </w:rPr>
      </w:pPr>
      <w:r w:rsidRPr="00B8591C">
        <w:rPr>
          <w:rFonts w:ascii="標楷體" w:eastAsia="標楷體" w:hAnsi="標楷體"/>
          <w:b/>
          <w:color w:val="000000" w:themeColor="text1"/>
          <w:sz w:val="28"/>
          <w:szCs w:val="28"/>
        </w:rPr>
        <w:t>第十四條</w:t>
      </w: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331B0E" w:rsidRPr="00B8591C">
        <w:rPr>
          <w:rFonts w:ascii="標楷體" w:eastAsia="標楷體" w:hAnsi="標楷體"/>
          <w:color w:val="000000" w:themeColor="text1"/>
          <w:sz w:val="28"/>
          <w:szCs w:val="28"/>
        </w:rPr>
        <w:t>個人套房為一人一室，</w:t>
      </w:r>
      <w:r w:rsidR="006A3433" w:rsidRPr="00B8591C">
        <w:rPr>
          <w:rFonts w:ascii="標楷體" w:eastAsia="標楷體" w:hAnsi="標楷體" w:cs="標楷體"/>
          <w:color w:val="000000" w:themeColor="text1"/>
          <w:sz w:val="28"/>
          <w:szCs w:val="28"/>
        </w:rPr>
        <w:t>為維護駐館空間設備之整潔及其他藝術家之權益，</w:t>
      </w: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未經甲方同意，</w:t>
      </w:r>
      <w:r w:rsidR="006A3433" w:rsidRPr="00B8591C">
        <w:rPr>
          <w:rFonts w:ascii="標楷體" w:eastAsia="標楷體" w:hAnsi="標楷體"/>
          <w:color w:val="000000" w:themeColor="text1"/>
          <w:sz w:val="28"/>
          <w:szCs w:val="28"/>
        </w:rPr>
        <w:t>乙方</w:t>
      </w: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不得於擅自開放</w:t>
      </w:r>
      <w:r w:rsidR="006A3433" w:rsidRPr="00B8591C">
        <w:rPr>
          <w:rFonts w:ascii="標楷體" w:eastAsia="標楷體" w:hAnsi="標楷體"/>
          <w:color w:val="000000" w:themeColor="text1"/>
          <w:sz w:val="28"/>
          <w:szCs w:val="28"/>
        </w:rPr>
        <w:t>駐館空間供</w:t>
      </w: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他人使用</w:t>
      </w:r>
      <w:r w:rsidR="006A3433" w:rsidRPr="00B8591C">
        <w:rPr>
          <w:rFonts w:ascii="標楷體" w:eastAsia="標楷體" w:hAnsi="標楷體"/>
          <w:color w:val="000000" w:themeColor="text1"/>
          <w:sz w:val="28"/>
          <w:szCs w:val="28"/>
        </w:rPr>
        <w:t>或入住</w:t>
      </w: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，亦不得餵養寵物。</w:t>
      </w:r>
    </w:p>
    <w:p w:rsidR="00B80170" w:rsidRPr="00B8591C" w:rsidRDefault="000217A2">
      <w:pPr>
        <w:spacing w:line="440" w:lineRule="exact"/>
        <w:ind w:left="1418" w:hanging="1418"/>
        <w:rPr>
          <w:color w:val="000000" w:themeColor="text1"/>
        </w:rPr>
      </w:pPr>
      <w:r w:rsidRPr="00B8591C">
        <w:rPr>
          <w:rFonts w:ascii="標楷體" w:eastAsia="標楷體" w:hAnsi="標楷體"/>
          <w:b/>
          <w:color w:val="000000" w:themeColor="text1"/>
          <w:sz w:val="28"/>
          <w:szCs w:val="28"/>
        </w:rPr>
        <w:t>第十五條</w:t>
      </w: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 xml:space="preserve">　</w:t>
      </w:r>
      <w:proofErr w:type="gramStart"/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乙方離館前</w:t>
      </w:r>
      <w:proofErr w:type="gramEnd"/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應將個人使用之空間區域回復原狀，並清除一切自有物（含</w:t>
      </w:r>
      <w:r w:rsidR="00B61771" w:rsidRPr="00B8591C">
        <w:rPr>
          <w:rFonts w:ascii="標楷體" w:eastAsia="標楷體" w:hAnsi="標楷體"/>
          <w:color w:val="000000" w:themeColor="text1"/>
          <w:sz w:val="28"/>
          <w:szCs w:val="28"/>
        </w:rPr>
        <w:t>個人用品、</w:t>
      </w: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作品、材料、廢棄物等），如未能於限期內清除，甲方得以廢棄物逕自處理，所衍生處理費用概由乙方負擔。</w:t>
      </w:r>
    </w:p>
    <w:p w:rsidR="00C91538" w:rsidRDefault="00D95059" w:rsidP="00D95059">
      <w:pPr>
        <w:spacing w:line="440" w:lineRule="exact"/>
        <w:ind w:left="1418" w:hanging="1418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591C">
        <w:rPr>
          <w:rFonts w:ascii="標楷體" w:eastAsia="標楷體" w:hAnsi="標楷體"/>
          <w:b/>
          <w:color w:val="000000" w:themeColor="text1"/>
          <w:sz w:val="28"/>
          <w:szCs w:val="28"/>
        </w:rPr>
        <w:t>第十六條</w:t>
      </w:r>
      <w:r w:rsidRPr="00B8591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 w:rsidRPr="00B8591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 w:rsidR="00EE6BBB" w:rsidRPr="00B8591C">
        <w:rPr>
          <w:rFonts w:ascii="標楷體" w:eastAsia="標楷體" w:hAnsi="標楷體"/>
          <w:color w:val="000000" w:themeColor="text1"/>
          <w:sz w:val="28"/>
          <w:szCs w:val="28"/>
        </w:rPr>
        <w:t>乙</w:t>
      </w:r>
      <w:proofErr w:type="gramStart"/>
      <w:r w:rsidR="00EE6BBB" w:rsidRPr="00B8591C">
        <w:rPr>
          <w:rFonts w:ascii="標楷體" w:eastAsia="標楷體" w:hAnsi="標楷體"/>
          <w:color w:val="000000" w:themeColor="text1"/>
          <w:sz w:val="28"/>
          <w:szCs w:val="28"/>
        </w:rPr>
        <w:t>方離館日</w:t>
      </w:r>
      <w:proofErr w:type="gramEnd"/>
      <w:r w:rsidR="00EE6BBB" w:rsidRPr="00B8591C">
        <w:rPr>
          <w:rFonts w:ascii="標楷體" w:eastAsia="標楷體" w:hAnsi="標楷體"/>
          <w:color w:val="000000" w:themeColor="text1"/>
          <w:sz w:val="28"/>
          <w:szCs w:val="28"/>
        </w:rPr>
        <w:t>須親自與甲方確認並清點空間、設備，經雙方確認無誤並歸還鑰匙，方</w:t>
      </w:r>
      <w:proofErr w:type="gramStart"/>
      <w:r w:rsidR="00EE6BBB" w:rsidRPr="00B8591C">
        <w:rPr>
          <w:rFonts w:ascii="標楷體" w:eastAsia="標楷體" w:hAnsi="標楷體"/>
          <w:color w:val="000000" w:themeColor="text1"/>
          <w:sz w:val="28"/>
          <w:szCs w:val="28"/>
        </w:rPr>
        <w:t>完成離館程序</w:t>
      </w:r>
      <w:proofErr w:type="gramEnd"/>
      <w:r w:rsidR="00EE6BBB" w:rsidRPr="00B8591C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D8312F" w:rsidRPr="00B8591C" w:rsidRDefault="00D8312F" w:rsidP="00D95059">
      <w:pPr>
        <w:spacing w:line="440" w:lineRule="exact"/>
        <w:ind w:left="1418" w:hanging="1418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bookmarkStart w:id="0" w:name="_GoBack"/>
      <w:bookmarkEnd w:id="0"/>
    </w:p>
    <w:p w:rsidR="00B80170" w:rsidRPr="00B8591C" w:rsidRDefault="000217A2" w:rsidP="00F84FF6">
      <w:pPr>
        <w:spacing w:after="240" w:line="440" w:lineRule="exact"/>
        <w:ind w:left="4778" w:firstLine="22"/>
        <w:rPr>
          <w:rFonts w:ascii="標楷體" w:eastAsia="標楷體" w:hAnsi="標楷體"/>
          <w:color w:val="000000" w:themeColor="text1"/>
          <w:spacing w:val="30"/>
          <w:sz w:val="32"/>
          <w:szCs w:val="28"/>
        </w:rPr>
      </w:pPr>
      <w:r w:rsidRPr="00B8591C">
        <w:rPr>
          <w:rFonts w:ascii="標楷體" w:eastAsia="標楷體" w:hAnsi="標楷體"/>
          <w:color w:val="000000" w:themeColor="text1"/>
          <w:spacing w:val="30"/>
          <w:sz w:val="32"/>
          <w:szCs w:val="28"/>
        </w:rPr>
        <w:lastRenderedPageBreak/>
        <w:t>其 他</w:t>
      </w:r>
    </w:p>
    <w:p w:rsidR="00B80170" w:rsidRPr="00B8591C" w:rsidRDefault="00FF1CB3">
      <w:pPr>
        <w:spacing w:line="440" w:lineRule="exact"/>
        <w:ind w:left="1418" w:hanging="1418"/>
        <w:rPr>
          <w:color w:val="000000" w:themeColor="text1"/>
        </w:rPr>
      </w:pPr>
      <w:r w:rsidRPr="00B8591C">
        <w:rPr>
          <w:rFonts w:ascii="標楷體" w:eastAsia="標楷體" w:hAnsi="標楷體"/>
          <w:b/>
          <w:color w:val="000000" w:themeColor="text1"/>
          <w:sz w:val="28"/>
          <w:szCs w:val="28"/>
        </w:rPr>
        <w:t>第十七條</w:t>
      </w:r>
      <w:r w:rsidR="000217A2" w:rsidRPr="00B8591C">
        <w:rPr>
          <w:rFonts w:ascii="標楷體" w:eastAsia="標楷體" w:hAnsi="標楷體"/>
          <w:color w:val="000000" w:themeColor="text1"/>
          <w:sz w:val="28"/>
          <w:szCs w:val="28"/>
        </w:rPr>
        <w:t xml:space="preserve">　乙方如有違反本計畫所規範之情事，且經勸導而未改善者，甲方有權立即終止其駐館資格，並取消第三條所列之費用補助。</w:t>
      </w:r>
    </w:p>
    <w:p w:rsidR="00B80170" w:rsidRPr="00B8591C" w:rsidRDefault="00FF1CB3">
      <w:pPr>
        <w:spacing w:line="440" w:lineRule="exact"/>
        <w:ind w:left="1418" w:hanging="1418"/>
        <w:rPr>
          <w:color w:val="000000" w:themeColor="text1"/>
        </w:rPr>
      </w:pPr>
      <w:r w:rsidRPr="00B8591C">
        <w:rPr>
          <w:rFonts w:ascii="標楷體" w:eastAsia="標楷體" w:hAnsi="標楷體"/>
          <w:b/>
          <w:color w:val="000000" w:themeColor="text1"/>
          <w:sz w:val="28"/>
          <w:szCs w:val="28"/>
        </w:rPr>
        <w:t>第十八</w:t>
      </w:r>
      <w:r w:rsidR="000217A2" w:rsidRPr="00B8591C">
        <w:rPr>
          <w:rFonts w:ascii="標楷體" w:eastAsia="標楷體" w:hAnsi="標楷體"/>
          <w:b/>
          <w:color w:val="000000" w:themeColor="text1"/>
          <w:sz w:val="28"/>
          <w:szCs w:val="28"/>
        </w:rPr>
        <w:t>條</w:t>
      </w:r>
      <w:r w:rsidR="000217A2" w:rsidRPr="00B8591C">
        <w:rPr>
          <w:rFonts w:ascii="標楷體" w:eastAsia="標楷體" w:hAnsi="標楷體"/>
          <w:color w:val="000000" w:themeColor="text1"/>
          <w:sz w:val="28"/>
          <w:szCs w:val="28"/>
        </w:rPr>
        <w:t xml:space="preserve">　本協議書如有未盡事宜，應依友善、公平、合理之原則解釋之。</w:t>
      </w:r>
    </w:p>
    <w:p w:rsidR="00B80170" w:rsidRPr="00B8591C" w:rsidRDefault="00FF1CB3">
      <w:pPr>
        <w:spacing w:line="440" w:lineRule="exact"/>
        <w:ind w:left="1418" w:hanging="1418"/>
        <w:rPr>
          <w:color w:val="000000" w:themeColor="text1"/>
        </w:rPr>
      </w:pPr>
      <w:r w:rsidRPr="00B8591C">
        <w:rPr>
          <w:rFonts w:ascii="標楷體" w:eastAsia="標楷體" w:hAnsi="標楷體"/>
          <w:b/>
          <w:color w:val="000000" w:themeColor="text1"/>
          <w:sz w:val="28"/>
          <w:szCs w:val="28"/>
        </w:rPr>
        <w:t>第十九條</w:t>
      </w:r>
      <w:r w:rsidR="000217A2" w:rsidRPr="00B8591C">
        <w:rPr>
          <w:rFonts w:ascii="標楷體" w:eastAsia="標楷體" w:hAnsi="標楷體"/>
          <w:color w:val="000000" w:themeColor="text1"/>
          <w:sz w:val="28"/>
          <w:szCs w:val="28"/>
        </w:rPr>
        <w:t xml:space="preserve">　如因天災、事變、瘟疫等不可抗力因素或不可歸責於雙方之事由，致未能如期履行本計畫者，得經雙方協議</w:t>
      </w:r>
      <w:proofErr w:type="gramStart"/>
      <w:r w:rsidR="000217A2" w:rsidRPr="00B8591C">
        <w:rPr>
          <w:rFonts w:ascii="標楷體" w:eastAsia="標楷體" w:hAnsi="標楷體"/>
          <w:color w:val="000000" w:themeColor="text1"/>
          <w:sz w:val="28"/>
          <w:szCs w:val="28"/>
        </w:rPr>
        <w:t>後展延駐</w:t>
      </w:r>
      <w:proofErr w:type="gramEnd"/>
      <w:r w:rsidR="000217A2" w:rsidRPr="00B8591C">
        <w:rPr>
          <w:rFonts w:ascii="標楷體" w:eastAsia="標楷體" w:hAnsi="標楷體"/>
          <w:color w:val="000000" w:themeColor="text1"/>
          <w:sz w:val="28"/>
          <w:szCs w:val="28"/>
        </w:rPr>
        <w:t>館檔期，或終止本協議。</w:t>
      </w:r>
    </w:p>
    <w:p w:rsidR="00B80170" w:rsidRPr="00B8591C" w:rsidRDefault="000217A2">
      <w:pPr>
        <w:spacing w:line="440" w:lineRule="exact"/>
        <w:ind w:left="1418" w:hanging="1418"/>
        <w:rPr>
          <w:color w:val="000000" w:themeColor="text1"/>
        </w:rPr>
      </w:pPr>
      <w:r w:rsidRPr="00B8591C">
        <w:rPr>
          <w:rFonts w:ascii="標楷體" w:eastAsia="標楷體" w:hAnsi="標楷體"/>
          <w:b/>
          <w:color w:val="000000" w:themeColor="text1"/>
          <w:sz w:val="28"/>
          <w:szCs w:val="28"/>
        </w:rPr>
        <w:t>第</w:t>
      </w:r>
      <w:r w:rsidR="001C5DE2" w:rsidRPr="00B8591C">
        <w:rPr>
          <w:rFonts w:ascii="標楷體" w:eastAsia="標楷體" w:hAnsi="標楷體"/>
          <w:b/>
          <w:color w:val="000000" w:themeColor="text1"/>
          <w:sz w:val="28"/>
          <w:szCs w:val="28"/>
        </w:rPr>
        <w:t>二</w:t>
      </w:r>
      <w:r w:rsidRPr="00B8591C">
        <w:rPr>
          <w:rFonts w:ascii="標楷體" w:eastAsia="標楷體" w:hAnsi="標楷體"/>
          <w:b/>
          <w:color w:val="000000" w:themeColor="text1"/>
          <w:sz w:val="28"/>
          <w:szCs w:val="28"/>
        </w:rPr>
        <w:t>十條</w:t>
      </w: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 xml:space="preserve">　</w:t>
      </w:r>
      <w:r w:rsidR="003113C3" w:rsidRPr="00B8591C">
        <w:rPr>
          <w:rFonts w:ascii="標楷體" w:eastAsia="標楷體" w:hAnsi="標楷體" w:cs="標楷體"/>
          <w:color w:val="000000" w:themeColor="text1"/>
          <w:sz w:val="28"/>
          <w:szCs w:val="28"/>
        </w:rPr>
        <w:t>申請表之緊急聯絡人應填寫可有效聯繫資料，否則後續衍生之人身安全相關問題，概由藝術家自行負責。</w:t>
      </w:r>
    </w:p>
    <w:p w:rsidR="00B80170" w:rsidRPr="00B8591C" w:rsidRDefault="00F84FF6" w:rsidP="003113C3">
      <w:pPr>
        <w:spacing w:line="440" w:lineRule="exact"/>
        <w:ind w:left="1701" w:hangingChars="607" w:hanging="1701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591C">
        <w:rPr>
          <w:rFonts w:ascii="標楷體" w:eastAsia="標楷體" w:hAnsi="標楷體"/>
          <w:b/>
          <w:color w:val="000000" w:themeColor="text1"/>
          <w:sz w:val="28"/>
          <w:szCs w:val="28"/>
        </w:rPr>
        <w:t>第二十一條</w:t>
      </w: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 xml:space="preserve">　本協議書一式2份，甲、乙雙方各執1份，</w:t>
      </w:r>
      <w:proofErr w:type="gramStart"/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經立</w:t>
      </w:r>
      <w:r w:rsidRPr="00B8591C">
        <w:rPr>
          <w:rFonts w:ascii="標楷體" w:eastAsia="標楷體" w:hAnsi="標楷體" w:hint="eastAsia"/>
          <w:color w:val="000000" w:themeColor="text1"/>
          <w:sz w:val="28"/>
          <w:szCs w:val="28"/>
        </w:rPr>
        <w:t>協議書</w:t>
      </w:r>
      <w:proofErr w:type="gramEnd"/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人簽章後生效。</w:t>
      </w:r>
    </w:p>
    <w:p w:rsidR="00367C0B" w:rsidRPr="00B8591C" w:rsidRDefault="00367C0B" w:rsidP="00367C0B">
      <w:pPr>
        <w:spacing w:line="440" w:lineRule="exact"/>
        <w:ind w:left="1700" w:hangingChars="607" w:hanging="170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80170" w:rsidRPr="00B8591C" w:rsidRDefault="000217A2">
      <w:pPr>
        <w:spacing w:before="180" w:line="440" w:lineRule="exact"/>
        <w:rPr>
          <w:rFonts w:ascii="標楷體" w:eastAsia="標楷體" w:hAnsi="標楷體"/>
          <w:b/>
          <w:color w:val="000000" w:themeColor="text1"/>
          <w:spacing w:val="30"/>
          <w:sz w:val="32"/>
          <w:szCs w:val="28"/>
        </w:rPr>
      </w:pPr>
      <w:r w:rsidRPr="00B8591C">
        <w:rPr>
          <w:rFonts w:ascii="標楷體" w:eastAsia="標楷體" w:hAnsi="標楷體"/>
          <w:b/>
          <w:color w:val="000000" w:themeColor="text1"/>
          <w:spacing w:val="30"/>
          <w:sz w:val="32"/>
          <w:szCs w:val="28"/>
        </w:rPr>
        <w:t>立協議書人</w:t>
      </w:r>
    </w:p>
    <w:p w:rsidR="00B80170" w:rsidRPr="00B8591C" w:rsidRDefault="000217A2">
      <w:pPr>
        <w:spacing w:before="180" w:line="440" w:lineRule="exact"/>
        <w:rPr>
          <w:color w:val="000000" w:themeColor="text1"/>
        </w:rPr>
      </w:pP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甲  方：</w:t>
      </w:r>
      <w:proofErr w:type="gramStart"/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臺</w:t>
      </w:r>
      <w:proofErr w:type="gramEnd"/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東縣政府</w:t>
      </w:r>
    </w:p>
    <w:p w:rsidR="00B80170" w:rsidRPr="00B8591C" w:rsidRDefault="000217A2">
      <w:pPr>
        <w:pStyle w:val="af4"/>
        <w:spacing w:before="180"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代表人：縣長 饒慶鈴</w:t>
      </w:r>
    </w:p>
    <w:p w:rsidR="00B80170" w:rsidRPr="00B8591C" w:rsidRDefault="000217A2">
      <w:pPr>
        <w:spacing w:before="180"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地  址：</w:t>
      </w:r>
      <w:proofErr w:type="gramStart"/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臺</w:t>
      </w:r>
      <w:proofErr w:type="gramEnd"/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 xml:space="preserve">東市中山路276號 </w:t>
      </w:r>
    </w:p>
    <w:p w:rsidR="00B80170" w:rsidRPr="00B8591C" w:rsidRDefault="000217A2">
      <w:pPr>
        <w:spacing w:before="180"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電  話：089-3</w:t>
      </w:r>
      <w:r w:rsidR="00E81B6B" w:rsidRPr="00B8591C">
        <w:rPr>
          <w:rFonts w:ascii="標楷體" w:eastAsia="標楷體" w:hAnsi="標楷體"/>
          <w:color w:val="000000" w:themeColor="text1"/>
          <w:sz w:val="28"/>
          <w:szCs w:val="28"/>
        </w:rPr>
        <w:t>30252</w:t>
      </w:r>
    </w:p>
    <w:p w:rsidR="00B80170" w:rsidRPr="00B8591C" w:rsidRDefault="00B80170">
      <w:pPr>
        <w:spacing w:line="440" w:lineRule="exact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80170" w:rsidRPr="00B8591C" w:rsidRDefault="00B80170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67C0B" w:rsidRPr="00B8591C" w:rsidRDefault="00367C0B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80170" w:rsidRPr="00B8591C" w:rsidRDefault="000217A2">
      <w:pPr>
        <w:spacing w:before="180"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乙  方：</w:t>
      </w:r>
    </w:p>
    <w:p w:rsidR="00E83A08" w:rsidRPr="00B8591C" w:rsidRDefault="00E83A08">
      <w:pPr>
        <w:spacing w:before="180"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591C">
        <w:rPr>
          <w:rFonts w:ascii="標楷體" w:eastAsia="標楷體" w:hAnsi="標楷體" w:hint="eastAsia"/>
          <w:color w:val="000000" w:themeColor="text1"/>
          <w:sz w:val="28"/>
          <w:szCs w:val="28"/>
        </w:rPr>
        <w:t>身份證字號：</w:t>
      </w:r>
    </w:p>
    <w:p w:rsidR="00E83A08" w:rsidRPr="00B8591C" w:rsidRDefault="00E83A08">
      <w:pPr>
        <w:spacing w:before="180" w:line="440" w:lineRule="exact"/>
        <w:rPr>
          <w:color w:val="000000" w:themeColor="text1"/>
        </w:rPr>
      </w:pP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電  話：</w:t>
      </w:r>
    </w:p>
    <w:p w:rsidR="00B80170" w:rsidRPr="00B8591C" w:rsidRDefault="000217A2">
      <w:pPr>
        <w:spacing w:before="180"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地  址：</w:t>
      </w:r>
    </w:p>
    <w:p w:rsidR="00B80170" w:rsidRPr="00B8591C" w:rsidRDefault="00B80170">
      <w:pPr>
        <w:spacing w:line="440" w:lineRule="exact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67C0B" w:rsidRDefault="00367C0B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8312F" w:rsidRPr="00B8591C" w:rsidRDefault="00D8312F">
      <w:pPr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B80170" w:rsidRPr="00B8591C" w:rsidRDefault="00B80170">
      <w:pPr>
        <w:spacing w:line="440" w:lineRule="exact"/>
        <w:rPr>
          <w:rFonts w:ascii="標楷體" w:eastAsia="標楷體" w:hAnsi="標楷體"/>
          <w:color w:val="000000" w:themeColor="text1"/>
          <w:szCs w:val="28"/>
        </w:rPr>
      </w:pPr>
    </w:p>
    <w:p w:rsidR="00B80170" w:rsidRPr="00B8591C" w:rsidRDefault="000217A2">
      <w:pPr>
        <w:spacing w:line="440" w:lineRule="exact"/>
        <w:jc w:val="center"/>
        <w:rPr>
          <w:color w:val="000000" w:themeColor="text1"/>
        </w:rPr>
      </w:pPr>
      <w:r w:rsidRPr="00B8591C">
        <w:rPr>
          <w:rFonts w:ascii="標楷體" w:eastAsia="標楷體" w:hAnsi="標楷體"/>
          <w:color w:val="000000" w:themeColor="text1"/>
          <w:sz w:val="28"/>
          <w:szCs w:val="28"/>
        </w:rPr>
        <w:t>中  華  民  國　　　 年　　　月　　　日</w:t>
      </w:r>
    </w:p>
    <w:sectPr w:rsidR="00B80170" w:rsidRPr="00B8591C">
      <w:headerReference w:type="default" r:id="rId6"/>
      <w:footerReference w:type="default" r:id="rId7"/>
      <w:pgSz w:w="11906" w:h="16838"/>
      <w:pgMar w:top="907" w:right="1418" w:bottom="1134" w:left="1134" w:header="851" w:footer="567" w:gutter="0"/>
      <w:cols w:space="720"/>
      <w:docGrid w:type="lines" w:linePitch="1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ACD" w:rsidRDefault="00525ACD">
      <w:r>
        <w:separator/>
      </w:r>
    </w:p>
  </w:endnote>
  <w:endnote w:type="continuationSeparator" w:id="0">
    <w:p w:rsidR="00525ACD" w:rsidRDefault="0052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B3E" w:rsidRDefault="000217A2">
    <w:pPr>
      <w:pStyle w:val="af1"/>
      <w:jc w:val="center"/>
    </w:pPr>
    <w:r>
      <w:rPr>
        <w:color w:val="000000"/>
        <w:lang w:val="zh-TW"/>
      </w:rPr>
      <w:fldChar w:fldCharType="begin"/>
    </w:r>
    <w:r>
      <w:rPr>
        <w:color w:val="000000"/>
        <w:lang w:val="zh-TW"/>
      </w:rPr>
      <w:instrText xml:space="preserve"> PAGE </w:instrText>
    </w:r>
    <w:r>
      <w:rPr>
        <w:color w:val="000000"/>
        <w:lang w:val="zh-TW"/>
      </w:rPr>
      <w:fldChar w:fldCharType="separate"/>
    </w:r>
    <w:r w:rsidR="00D8312F">
      <w:rPr>
        <w:noProof/>
        <w:color w:val="000000"/>
        <w:lang w:val="zh-TW"/>
      </w:rPr>
      <w:t>3</w:t>
    </w:r>
    <w:r>
      <w:rPr>
        <w:color w:val="000000"/>
        <w:lang w:val="zh-TW"/>
      </w:rPr>
      <w:fldChar w:fldCharType="end"/>
    </w:r>
  </w:p>
  <w:p w:rsidR="00D71B3E" w:rsidRDefault="00525ACD">
    <w:pPr>
      <w:pStyle w:val="af1"/>
      <w:tabs>
        <w:tab w:val="clear" w:pos="4153"/>
        <w:tab w:val="clear" w:pos="8306"/>
        <w:tab w:val="left" w:pos="3165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ACD" w:rsidRDefault="00525ACD">
      <w:r>
        <w:rPr>
          <w:color w:val="000000"/>
        </w:rPr>
        <w:separator/>
      </w:r>
    </w:p>
  </w:footnote>
  <w:footnote w:type="continuationSeparator" w:id="0">
    <w:p w:rsidR="00525ACD" w:rsidRDefault="00525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B3E" w:rsidRDefault="000217A2">
    <w:pPr>
      <w:pStyle w:val="af0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5218425</wp:posOffset>
          </wp:positionH>
          <wp:positionV relativeFrom="paragraph">
            <wp:posOffset>-192910</wp:posOffset>
          </wp:positionV>
          <wp:extent cx="1244745" cy="323999"/>
          <wp:effectExtent l="0" t="0" r="0" b="0"/>
          <wp:wrapNone/>
          <wp:docPr id="1" name="圖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745" cy="3239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70"/>
    <w:rsid w:val="000217A2"/>
    <w:rsid w:val="000414B0"/>
    <w:rsid w:val="000717A4"/>
    <w:rsid w:val="00072F79"/>
    <w:rsid w:val="000C082C"/>
    <w:rsid w:val="000C1655"/>
    <w:rsid w:val="001543EA"/>
    <w:rsid w:val="001B569B"/>
    <w:rsid w:val="001C5DE2"/>
    <w:rsid w:val="001C6955"/>
    <w:rsid w:val="00204DF9"/>
    <w:rsid w:val="0024773A"/>
    <w:rsid w:val="00260F6D"/>
    <w:rsid w:val="00284062"/>
    <w:rsid w:val="002C4A73"/>
    <w:rsid w:val="002E66EB"/>
    <w:rsid w:val="003113C3"/>
    <w:rsid w:val="00331B0E"/>
    <w:rsid w:val="003617C2"/>
    <w:rsid w:val="00367C0B"/>
    <w:rsid w:val="003E7FF6"/>
    <w:rsid w:val="00461A77"/>
    <w:rsid w:val="00473F70"/>
    <w:rsid w:val="004847AE"/>
    <w:rsid w:val="004B4FAA"/>
    <w:rsid w:val="00525ACD"/>
    <w:rsid w:val="005768AA"/>
    <w:rsid w:val="006670B5"/>
    <w:rsid w:val="00690812"/>
    <w:rsid w:val="006A104A"/>
    <w:rsid w:val="006A3433"/>
    <w:rsid w:val="006B6CD0"/>
    <w:rsid w:val="006E693C"/>
    <w:rsid w:val="0075654B"/>
    <w:rsid w:val="00757889"/>
    <w:rsid w:val="00795655"/>
    <w:rsid w:val="007C477B"/>
    <w:rsid w:val="008B2C3D"/>
    <w:rsid w:val="00953441"/>
    <w:rsid w:val="00980DE4"/>
    <w:rsid w:val="00A05C34"/>
    <w:rsid w:val="00A23182"/>
    <w:rsid w:val="00A95BA4"/>
    <w:rsid w:val="00AB1E54"/>
    <w:rsid w:val="00AC40BD"/>
    <w:rsid w:val="00B61771"/>
    <w:rsid w:val="00B771B0"/>
    <w:rsid w:val="00B80170"/>
    <w:rsid w:val="00B8591C"/>
    <w:rsid w:val="00B971DE"/>
    <w:rsid w:val="00BD7A57"/>
    <w:rsid w:val="00BF0748"/>
    <w:rsid w:val="00BF10A2"/>
    <w:rsid w:val="00C13BDE"/>
    <w:rsid w:val="00C91538"/>
    <w:rsid w:val="00CF4124"/>
    <w:rsid w:val="00D06285"/>
    <w:rsid w:val="00D404FF"/>
    <w:rsid w:val="00D8312F"/>
    <w:rsid w:val="00D95059"/>
    <w:rsid w:val="00DB3A3D"/>
    <w:rsid w:val="00E72F0D"/>
    <w:rsid w:val="00E761FE"/>
    <w:rsid w:val="00E81B6B"/>
    <w:rsid w:val="00E83A08"/>
    <w:rsid w:val="00E90C2F"/>
    <w:rsid w:val="00E9665F"/>
    <w:rsid w:val="00EB67D1"/>
    <w:rsid w:val="00EE6BBB"/>
    <w:rsid w:val="00F10A91"/>
    <w:rsid w:val="00F23CAD"/>
    <w:rsid w:val="00F6633E"/>
    <w:rsid w:val="00F70D67"/>
    <w:rsid w:val="00F84FF6"/>
    <w:rsid w:val="00F9535C"/>
    <w:rsid w:val="00FD1DAC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23541"/>
  <w15:docId w15:val="{95A5CFBE-0578-4FDA-AF66-57F55727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rPr>
      <w:color w:val="0000FF"/>
      <w:u w:val="single"/>
    </w:rPr>
  </w:style>
  <w:style w:type="character" w:customStyle="1" w:styleId="content1">
    <w:name w:val="content1"/>
    <w:basedOn w:val="a0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styleId="a4">
    <w:name w:val="Strong"/>
    <w:basedOn w:val="a0"/>
    <w:rPr>
      <w:b/>
      <w:bCs/>
    </w:rPr>
  </w:style>
  <w:style w:type="character" w:styleId="a5">
    <w:name w:val="page number"/>
    <w:basedOn w:val="a0"/>
  </w:style>
  <w:style w:type="character" w:customStyle="1" w:styleId="a6">
    <w:name w:val="頁首 字元"/>
    <w:basedOn w:val="a0"/>
    <w:rPr>
      <w:kern w:val="3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索引"/>
    <w:basedOn w:val="a"/>
    <w:pPr>
      <w:suppressLineNumbers/>
    </w:pPr>
    <w:rPr>
      <w:rFonts w:cs="Lucida Sans"/>
    </w:rPr>
  </w:style>
  <w:style w:type="paragraph" w:styleId="ac">
    <w:name w:val="Date"/>
    <w:basedOn w:val="a"/>
    <w:next w:val="a"/>
    <w:pPr>
      <w:jc w:val="right"/>
    </w:pPr>
  </w:style>
  <w:style w:type="paragraph" w:customStyle="1" w:styleId="1">
    <w:name w:val="樣式1"/>
    <w:basedOn w:val="a"/>
    <w:autoRedefine/>
  </w:style>
  <w:style w:type="paragraph" w:styleId="2">
    <w:name w:val="Body Text Indent 2"/>
    <w:basedOn w:val="a"/>
    <w:pPr>
      <w:ind w:left="1075" w:hanging="245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細明體" w:hAnsi="Courier New" w:cs="Courier New"/>
      <w:kern w:val="0"/>
      <w:sz w:val="18"/>
      <w:szCs w:val="18"/>
    </w:rPr>
  </w:style>
  <w:style w:type="paragraph" w:styleId="ad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e">
    <w:name w:val="Balloon Text"/>
    <w:basedOn w:val="a"/>
    <w:rPr>
      <w:rFonts w:ascii="Arial" w:hAnsi="Arial"/>
      <w:sz w:val="18"/>
      <w:szCs w:val="18"/>
    </w:rPr>
  </w:style>
  <w:style w:type="paragraph" w:customStyle="1" w:styleId="af">
    <w:name w:val="頁首與頁尾"/>
    <w:basedOn w:val="a"/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2">
    <w:name w:val="預設"/>
    <w:pPr>
      <w:widowControl w:val="0"/>
      <w:suppressAutoHyphens/>
    </w:pPr>
    <w:rPr>
      <w:rFonts w:eastAsia="ヒラギノ角ゴ Pro W3"/>
      <w:color w:val="000000"/>
      <w:kern w:val="3"/>
      <w:sz w:val="24"/>
    </w:rPr>
  </w:style>
  <w:style w:type="paragraph" w:styleId="af3">
    <w:name w:val="List Paragraph"/>
    <w:basedOn w:val="a"/>
    <w:pPr>
      <w:ind w:left="480"/>
    </w:pPr>
  </w:style>
  <w:style w:type="paragraph" w:customStyle="1" w:styleId="af4">
    <w:name w:val="外框內容"/>
    <w:basedOn w:val="a"/>
  </w:style>
  <w:style w:type="character" w:customStyle="1" w:styleId="af5">
    <w:name w:val="頁尾 字元"/>
    <w:basedOn w:val="a0"/>
    <w:rPr>
      <w:kern w:val="3"/>
    </w:rPr>
  </w:style>
  <w:style w:type="paragraph" w:styleId="af6">
    <w:name w:val="endnote text"/>
    <w:basedOn w:val="a"/>
    <w:pPr>
      <w:snapToGrid w:val="0"/>
    </w:pPr>
  </w:style>
  <w:style w:type="character" w:customStyle="1" w:styleId="af7">
    <w:name w:val="章節附註文字 字元"/>
    <w:basedOn w:val="a0"/>
    <w:rPr>
      <w:kern w:val="3"/>
      <w:sz w:val="24"/>
      <w:szCs w:val="24"/>
    </w:rPr>
  </w:style>
  <w:style w:type="character" w:styleId="af8">
    <w:name w:val="endnote reference"/>
    <w:basedOn w:val="a0"/>
    <w:rPr>
      <w:position w:val="0"/>
      <w:vertAlign w:val="superscript"/>
    </w:rPr>
  </w:style>
  <w:style w:type="character" w:styleId="af9">
    <w:name w:val="annotation reference"/>
    <w:basedOn w:val="a0"/>
    <w:rPr>
      <w:sz w:val="18"/>
      <w:szCs w:val="18"/>
    </w:rPr>
  </w:style>
  <w:style w:type="paragraph" w:styleId="afa">
    <w:name w:val="annotation text"/>
    <w:basedOn w:val="a"/>
  </w:style>
  <w:style w:type="character" w:customStyle="1" w:styleId="afb">
    <w:name w:val="註解文字 字元"/>
    <w:basedOn w:val="a0"/>
    <w:rPr>
      <w:kern w:val="3"/>
      <w:sz w:val="24"/>
      <w:szCs w:val="24"/>
    </w:rPr>
  </w:style>
  <w:style w:type="paragraph" w:styleId="afc">
    <w:name w:val="annotation subject"/>
    <w:basedOn w:val="afa"/>
    <w:next w:val="afa"/>
    <w:rPr>
      <w:b/>
      <w:bCs/>
    </w:rPr>
  </w:style>
  <w:style w:type="character" w:customStyle="1" w:styleId="afd">
    <w:name w:val="註解主旨 字元"/>
    <w:basedOn w:val="afb"/>
    <w:rPr>
      <w:b/>
      <w:bCs/>
      <w:kern w:val="3"/>
      <w:sz w:val="24"/>
      <w:szCs w:val="24"/>
    </w:rPr>
  </w:style>
  <w:style w:type="paragraph" w:styleId="afe">
    <w:name w:val="Revision"/>
    <w:pPr>
      <w:textAlignment w:val="auto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2024-04-18T07:06:00Z</cp:lastPrinted>
  <dcterms:created xsi:type="dcterms:W3CDTF">2025-02-25T07:00:00Z</dcterms:created>
  <dcterms:modified xsi:type="dcterms:W3CDTF">2025-02-25T08:09:00Z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藝術村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